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206CF4" w:rsidR="009F6B4C" w:rsidRPr="00A06B37" w:rsidRDefault="00CE4B0E">
      <w:pPr>
        <w:spacing w:after="0"/>
        <w:jc w:val="right"/>
        <w:rPr>
          <w:iCs/>
          <w:sz w:val="24"/>
          <w:szCs w:val="24"/>
        </w:rPr>
      </w:pPr>
      <w:r w:rsidRPr="00A06B37">
        <w:rPr>
          <w:iCs/>
          <w:sz w:val="24"/>
          <w:szCs w:val="24"/>
        </w:rPr>
        <w:t xml:space="preserve">Załącznik nr 1 do </w:t>
      </w:r>
      <w:r w:rsidR="00AA6A51" w:rsidRPr="00A06B37">
        <w:rPr>
          <w:iCs/>
          <w:sz w:val="24"/>
          <w:szCs w:val="24"/>
        </w:rPr>
        <w:t>Regulaminu konkursu grantowego</w:t>
      </w:r>
    </w:p>
    <w:p w14:paraId="00000002" w14:textId="77777777" w:rsidR="009F6B4C" w:rsidRDefault="009F6B4C">
      <w:pPr>
        <w:spacing w:after="0"/>
        <w:rPr>
          <w:sz w:val="24"/>
          <w:szCs w:val="24"/>
        </w:rPr>
      </w:pPr>
    </w:p>
    <w:p w14:paraId="00000003" w14:textId="77777777" w:rsidR="009F6B4C" w:rsidRDefault="00CE4B0E">
      <w:pPr>
        <w:spacing w:after="0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Kryteria wyboru Grantobiorców</w:t>
      </w:r>
    </w:p>
    <w:p w14:paraId="00000004" w14:textId="77777777" w:rsidR="009F6B4C" w:rsidRDefault="009F6B4C">
      <w:pPr>
        <w:spacing w:after="0"/>
        <w:jc w:val="center"/>
        <w:rPr>
          <w:rFonts w:eastAsia="Calibri"/>
          <w:sz w:val="28"/>
          <w:szCs w:val="28"/>
        </w:rPr>
      </w:pPr>
    </w:p>
    <w:p w14:paraId="00000005" w14:textId="77777777" w:rsidR="009F6B4C" w:rsidRDefault="00CE4B0E">
      <w:pPr>
        <w:pStyle w:val="Nagwek3"/>
        <w:numPr>
          <w:ilvl w:val="0"/>
          <w:numId w:val="1"/>
        </w:numPr>
        <w:rPr>
          <w:rFonts w:eastAsia="Calibri" w:cs="Calibri"/>
        </w:rPr>
      </w:pPr>
      <w:bookmarkStart w:id="1" w:name="_heading=h.30j0zll" w:colFirst="0" w:colLast="0"/>
      <w:bookmarkEnd w:id="1"/>
      <w:r>
        <w:rPr>
          <w:rFonts w:eastAsia="Calibri" w:cs="Calibri"/>
        </w:rPr>
        <w:t>Kryteria formalne</w:t>
      </w:r>
    </w:p>
    <w:p w14:paraId="00000006" w14:textId="77777777" w:rsidR="009F6B4C" w:rsidRDefault="009F6B4C">
      <w:pPr>
        <w:spacing w:after="0" w:line="240" w:lineRule="auto"/>
        <w:rPr>
          <w:i/>
          <w:color w:val="FF0000"/>
        </w:rPr>
      </w:pPr>
    </w:p>
    <w:tbl>
      <w:tblPr>
        <w:tblStyle w:val="a"/>
        <w:tblW w:w="13935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735"/>
        <w:gridCol w:w="4384"/>
        <w:gridCol w:w="3394"/>
        <w:gridCol w:w="2681"/>
      </w:tblGrid>
      <w:tr w:rsidR="009F6B4C" w:rsidRPr="001A6972" w14:paraId="039B1C06" w14:textId="77777777">
        <w:trPr>
          <w:trHeight w:val="432"/>
        </w:trPr>
        <w:tc>
          <w:tcPr>
            <w:tcW w:w="741" w:type="dxa"/>
            <w:vAlign w:val="center"/>
          </w:tcPr>
          <w:p w14:paraId="00000007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35" w:type="dxa"/>
            <w:vAlign w:val="center"/>
          </w:tcPr>
          <w:p w14:paraId="00000008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4384" w:type="dxa"/>
            <w:vAlign w:val="center"/>
          </w:tcPr>
          <w:p w14:paraId="00000009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Definicja kryterium</w:t>
            </w:r>
          </w:p>
        </w:tc>
        <w:tc>
          <w:tcPr>
            <w:tcW w:w="3394" w:type="dxa"/>
            <w:vAlign w:val="center"/>
          </w:tcPr>
          <w:p w14:paraId="0000000A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2681" w:type="dxa"/>
            <w:vAlign w:val="center"/>
          </w:tcPr>
          <w:p w14:paraId="0000000B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Sposób weryfikacji</w:t>
            </w:r>
          </w:p>
        </w:tc>
      </w:tr>
      <w:tr w:rsidR="009F6B4C" w:rsidRPr="001A6972" w14:paraId="708EBB2A" w14:textId="77777777">
        <w:trPr>
          <w:trHeight w:val="432"/>
        </w:trPr>
        <w:tc>
          <w:tcPr>
            <w:tcW w:w="741" w:type="dxa"/>
            <w:vAlign w:val="center"/>
          </w:tcPr>
          <w:p w14:paraId="0000000C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35" w:type="dxa"/>
            <w:vAlign w:val="center"/>
          </w:tcPr>
          <w:p w14:paraId="0000000D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Złożenie wniosku o grant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na prawidłowym wzorze formularza</w:t>
            </w:r>
          </w:p>
        </w:tc>
        <w:tc>
          <w:tcPr>
            <w:tcW w:w="4384" w:type="dxa"/>
            <w:vAlign w:val="center"/>
          </w:tcPr>
          <w:p w14:paraId="0000000E" w14:textId="4B097CB8" w:rsidR="009F6B4C" w:rsidRPr="001A6972" w:rsidRDefault="00CE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 ramach  tego  kryterium  weryfikowane  jest  czy  wniosek o  przyznanie grantu  został  złożony na  obowiązującym wzorze formularza.</w:t>
            </w:r>
          </w:p>
        </w:tc>
        <w:tc>
          <w:tcPr>
            <w:tcW w:w="3394" w:type="dxa"/>
            <w:vAlign w:val="center"/>
          </w:tcPr>
          <w:p w14:paraId="0000000F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00000010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(spełnienie jest niezbędne dla możliwości otrzymania dofinansowania). Niespełnienie kryterium oznacza odrzucenie wniosku</w:t>
            </w:r>
          </w:p>
          <w:p w14:paraId="00000011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Brak możliwości korekty</w:t>
            </w:r>
          </w:p>
          <w:p w14:paraId="00000012" w14:textId="77777777" w:rsidR="009F6B4C" w:rsidRPr="001A6972" w:rsidRDefault="009F6B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00000013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złożonego formularza wniosku</w:t>
            </w:r>
          </w:p>
        </w:tc>
      </w:tr>
      <w:tr w:rsidR="009F6B4C" w:rsidRPr="001A6972" w14:paraId="2EAF21CF" w14:textId="77777777">
        <w:trPr>
          <w:trHeight w:val="432"/>
        </w:trPr>
        <w:tc>
          <w:tcPr>
            <w:tcW w:w="741" w:type="dxa"/>
            <w:vAlign w:val="center"/>
          </w:tcPr>
          <w:p w14:paraId="00000014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735" w:type="dxa"/>
            <w:vAlign w:val="center"/>
          </w:tcPr>
          <w:p w14:paraId="00000015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Wniosek złożony w terminie</w:t>
            </w:r>
          </w:p>
        </w:tc>
        <w:tc>
          <w:tcPr>
            <w:tcW w:w="4384" w:type="dxa"/>
            <w:vAlign w:val="center"/>
          </w:tcPr>
          <w:p w14:paraId="00000016" w14:textId="77777777" w:rsidR="009F6B4C" w:rsidRPr="001A6972" w:rsidRDefault="00CE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 ramach  tego  kryterium  weryfikowane  jest  czy  wniosek o  przyznanie grantu  został  złożony  w terminie określonym w Regulaminie konkursu</w:t>
            </w:r>
          </w:p>
        </w:tc>
        <w:tc>
          <w:tcPr>
            <w:tcW w:w="3394" w:type="dxa"/>
            <w:vAlign w:val="center"/>
          </w:tcPr>
          <w:p w14:paraId="00000017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00000018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(spełnienie jest niezbędne dla możliwości otrzymania dofinansowania). Niespełnienie kryterium oznacza odrzucenie wniosku</w:t>
            </w:r>
          </w:p>
          <w:p w14:paraId="00000019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Brak możliwości korekty</w:t>
            </w:r>
          </w:p>
          <w:p w14:paraId="0000001A" w14:textId="77777777" w:rsidR="009F6B4C" w:rsidRPr="001A6972" w:rsidRDefault="009F6B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0000001B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daty wpływu wniosku</w:t>
            </w:r>
          </w:p>
        </w:tc>
      </w:tr>
      <w:tr w:rsidR="009F6B4C" w:rsidRPr="001A6972" w14:paraId="0FB0DD3E" w14:textId="77777777">
        <w:tc>
          <w:tcPr>
            <w:tcW w:w="741" w:type="dxa"/>
            <w:vAlign w:val="center"/>
          </w:tcPr>
          <w:p w14:paraId="0000001C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35" w:type="dxa"/>
            <w:vAlign w:val="center"/>
          </w:tcPr>
          <w:p w14:paraId="0000001D" w14:textId="77777777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1E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Wnioskodawca złożył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danym ogłoszeniu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o naborze jeden wniosek</w:t>
            </w:r>
          </w:p>
        </w:tc>
        <w:tc>
          <w:tcPr>
            <w:tcW w:w="4384" w:type="dxa"/>
            <w:vAlign w:val="center"/>
          </w:tcPr>
          <w:p w14:paraId="0000001F" w14:textId="77777777" w:rsidR="009F6B4C" w:rsidRPr="001A6972" w:rsidRDefault="009F6B4C" w:rsidP="003F7D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20" w14:textId="46028113" w:rsidR="009F6B4C" w:rsidRPr="001A6972" w:rsidRDefault="00CE4B0E" w:rsidP="003F7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ramach tego kryterium weryfikowane jest, czy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w ramach danego naboru Wnioskodawca złożył tylko jeden wniosek o dofinansowanie.</w:t>
            </w:r>
          </w:p>
          <w:p w14:paraId="00000021" w14:textId="77777777" w:rsidR="009F6B4C" w:rsidRPr="001A6972" w:rsidRDefault="009F6B4C" w:rsidP="003F7D8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00000022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00000023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Kryterium obligatoryjne</w:t>
            </w:r>
          </w:p>
          <w:p w14:paraId="00000024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(spełnienie jest niezbędne dla możliwości otrzymania dofinansowania). Niespełnienie kryterium oznacza odrzucenie wniosku</w:t>
            </w:r>
          </w:p>
          <w:p w14:paraId="00000025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Brak możliwości korekty</w:t>
            </w:r>
          </w:p>
        </w:tc>
        <w:tc>
          <w:tcPr>
            <w:tcW w:w="2681" w:type="dxa"/>
            <w:vAlign w:val="center"/>
          </w:tcPr>
          <w:p w14:paraId="00000026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złożonych wniosków w ramach danego naboru</w:t>
            </w:r>
          </w:p>
        </w:tc>
      </w:tr>
      <w:tr w:rsidR="009F6B4C" w:rsidRPr="001A6972" w14:paraId="0F243B3D" w14:textId="77777777">
        <w:trPr>
          <w:trHeight w:val="2869"/>
        </w:trPr>
        <w:tc>
          <w:tcPr>
            <w:tcW w:w="741" w:type="dxa"/>
            <w:vAlign w:val="center"/>
          </w:tcPr>
          <w:p w14:paraId="00000027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5" w:type="dxa"/>
            <w:vAlign w:val="center"/>
          </w:tcPr>
          <w:p w14:paraId="00000028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Kwalifikowalność wnioskodawcy (grantobiorcy)</w:t>
            </w:r>
          </w:p>
          <w:p w14:paraId="00000029" w14:textId="77777777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0000002B" w14:textId="07FDB971" w:rsidR="004968FF" w:rsidRPr="001A6972" w:rsidRDefault="00CE4B0E" w:rsidP="008F2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ramach tego kryterium sprawdzane będzie, czy wnioskodawca jest uprawniony do ubiegania się o wsparcie tj. czy wpisuje się w katalog podmiotów uprawnionych do otrzymania grantu – zgodnie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z Regulaminem</w:t>
            </w:r>
            <w:r w:rsidR="001F6A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0000002C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0000002D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Kryterium obligatoryjne (spełnienie jest niezbędne dla możliwości otrzymania dofinansowania). </w:t>
            </w:r>
          </w:p>
          <w:p w14:paraId="403DE41D" w14:textId="2BBFDE92" w:rsidR="003F7D81" w:rsidRPr="003F7D81" w:rsidRDefault="00CE4B0E" w:rsidP="003F7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  <w:r w:rsidR="003F7D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F7D81" w:rsidRPr="003F7D81">
              <w:rPr>
                <w:rFonts w:asciiTheme="minorHAnsi" w:hAnsiTheme="minorHAnsi" w:cstheme="minorHAnsi"/>
                <w:sz w:val="20"/>
                <w:szCs w:val="20"/>
              </w:rPr>
              <w:t xml:space="preserve">Dopuszcza się skierowanie projektu </w:t>
            </w:r>
          </w:p>
          <w:p w14:paraId="21650D32" w14:textId="77777777" w:rsidR="003F7D81" w:rsidRPr="003F7D81" w:rsidRDefault="003F7D81" w:rsidP="003F7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D81">
              <w:rPr>
                <w:rFonts w:asciiTheme="minorHAnsi" w:hAnsiTheme="minorHAnsi" w:cstheme="minorHAnsi"/>
                <w:sz w:val="20"/>
                <w:szCs w:val="20"/>
              </w:rPr>
              <w:t xml:space="preserve">do poprawy/uzupełnienia w zakresie skutkującym spełnianiem kryterium. </w:t>
            </w:r>
          </w:p>
          <w:p w14:paraId="0000002E" w14:textId="3CB7F6C7" w:rsidR="009F6B4C" w:rsidRPr="001A6972" w:rsidRDefault="003F7D81" w:rsidP="003F7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D81">
              <w:rPr>
                <w:rFonts w:asciiTheme="minorHAnsi" w:hAnsiTheme="minorHAnsi" w:cstheme="minorHAnsi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0000002F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Jednorazowa możliwość korekty </w:t>
            </w:r>
          </w:p>
        </w:tc>
        <w:tc>
          <w:tcPr>
            <w:tcW w:w="2681" w:type="dxa"/>
            <w:vAlign w:val="center"/>
          </w:tcPr>
          <w:p w14:paraId="00000030" w14:textId="7ACA5B8E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Na podstawie </w:t>
            </w:r>
            <w:r w:rsidR="008F2495" w:rsidRPr="001A6972">
              <w:rPr>
                <w:rFonts w:asciiTheme="minorHAnsi" w:hAnsiTheme="minorHAnsi" w:cstheme="minorHAnsi"/>
                <w:sz w:val="20"/>
                <w:szCs w:val="20"/>
              </w:rPr>
              <w:t>oświadcze</w:t>
            </w:r>
            <w:r w:rsidR="008F2495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="008F2495"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Wnioskodawcy będącego elementem formularza wniosku oraz danych rejestrowych</w:t>
            </w:r>
          </w:p>
        </w:tc>
      </w:tr>
      <w:tr w:rsidR="009F6B4C" w:rsidRPr="001A6972" w14:paraId="7C0150F9" w14:textId="77777777">
        <w:tc>
          <w:tcPr>
            <w:tcW w:w="741" w:type="dxa"/>
            <w:vAlign w:val="center"/>
          </w:tcPr>
          <w:p w14:paraId="00000031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35" w:type="dxa"/>
            <w:vAlign w:val="center"/>
          </w:tcPr>
          <w:p w14:paraId="00000032" w14:textId="77777777" w:rsidR="009F6B4C" w:rsidRPr="001A6972" w:rsidRDefault="00CE4B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Adekwatność zapisów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i spójność wewnętrzna projektu</w:t>
            </w:r>
          </w:p>
          <w:p w14:paraId="00000033" w14:textId="77777777" w:rsidR="009F6B4C" w:rsidRPr="001A6972" w:rsidRDefault="009F6B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00000034" w14:textId="553DD508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ramach tego kryterium weryfikowana jest spójność wewnętrzna złożonego wniosku pomiędzy poszczególnymi polami, sekcjami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i załącznikami, oraz prawidłowość przedstawionych w nich treści w odniesieniu w szczególności do zapisów Instrukcji wypełniania i ogłoszenia o przystąpieniu do realizacji projektu grantowego.</w:t>
            </w:r>
          </w:p>
          <w:p w14:paraId="00000035" w14:textId="77777777" w:rsidR="009F6B4C" w:rsidRPr="001A6972" w:rsidRDefault="009F6B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00000036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00000037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Kryterium obligatoryjne (spełnienie jest niezbędne dla możliwości otrzymania dofinansowania).</w:t>
            </w:r>
          </w:p>
          <w:p w14:paraId="00000038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poprawy/uzupełnienia w zakresie skutkującym spełnianiem kryterium. </w:t>
            </w:r>
          </w:p>
          <w:p w14:paraId="00000039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0000003A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Możliwości jednorazowej korekty</w:t>
            </w:r>
          </w:p>
          <w:p w14:paraId="0000003B" w14:textId="77777777" w:rsidR="009F6B4C" w:rsidRPr="001A6972" w:rsidRDefault="009F6B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0000003C" w14:textId="33C642D9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formularza wniosku wraz z wymaganymi załącznikami</w:t>
            </w:r>
          </w:p>
        </w:tc>
      </w:tr>
      <w:tr w:rsidR="009F6B4C" w:rsidRPr="001A6972" w14:paraId="598C5B0A" w14:textId="77777777">
        <w:tc>
          <w:tcPr>
            <w:tcW w:w="741" w:type="dxa"/>
            <w:vAlign w:val="center"/>
          </w:tcPr>
          <w:p w14:paraId="0000003D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35" w:type="dxa"/>
            <w:vAlign w:val="center"/>
          </w:tcPr>
          <w:p w14:paraId="0000003E" w14:textId="56F45178" w:rsidR="009F6B4C" w:rsidRPr="001A6972" w:rsidRDefault="00CE4B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Niepodleganie wykluczeniu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 z możliwości otrzymania dofinansowania ze środków Unii Europejskiej</w:t>
            </w:r>
          </w:p>
        </w:tc>
        <w:tc>
          <w:tcPr>
            <w:tcW w:w="4384" w:type="dxa"/>
            <w:vAlign w:val="center"/>
          </w:tcPr>
          <w:p w14:paraId="0000003F" w14:textId="51CF319A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Wnioskodawca nie podlega wykluczeniu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możliwości otrzymania dofinansowania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ze środków Unii Europejskiej na podstawie</w:t>
            </w:r>
            <w:r w:rsidR="008F2495">
              <w:rPr>
                <w:rFonts w:asciiTheme="minorHAnsi" w:hAnsiTheme="minorHAnsi" w:cstheme="minorHAnsi"/>
                <w:sz w:val="20"/>
                <w:szCs w:val="20"/>
              </w:rPr>
              <w:t xml:space="preserve"> obowiązujących przepisów, w szczególności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000040" w14:textId="77777777" w:rsidR="009F6B4C" w:rsidRPr="001A6972" w:rsidRDefault="00CE4B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28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ustawy z dnia 27 sierpnia 2009 r. </w:t>
            </w: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br/>
              <w:t>o finansach publicznych,</w:t>
            </w:r>
          </w:p>
          <w:p w14:paraId="00000041" w14:textId="77777777" w:rsidR="009F6B4C" w:rsidRPr="001A6972" w:rsidRDefault="00CE4B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28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ustawy z dnia 15 czerwca 2012 r. </w:t>
            </w: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br/>
              <w:t>o skutkach powierzania wykonywania pracy cudzoziemcom przebywającym wbrew przepisom na terytorium Rzeczypospolitej Polskiej,</w:t>
            </w:r>
          </w:p>
          <w:p w14:paraId="00000043" w14:textId="693F0194" w:rsidR="001A6972" w:rsidRPr="001A6972" w:rsidRDefault="00CE4B0E" w:rsidP="001A6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28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ustawy z dnia 28 października 2002 r. </w:t>
            </w: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br/>
              <w:t>o odpowiedzialności podmiotów zbiorowych za czyny zabronione pod groźbą kary .</w:t>
            </w:r>
          </w:p>
        </w:tc>
        <w:tc>
          <w:tcPr>
            <w:tcW w:w="3394" w:type="dxa"/>
            <w:vAlign w:val="center"/>
          </w:tcPr>
          <w:p w14:paraId="00000044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TAK/NIE</w:t>
            </w:r>
          </w:p>
          <w:p w14:paraId="00000045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Kryterium obligatoryjne </w:t>
            </w:r>
          </w:p>
          <w:p w14:paraId="00000046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(spełnienie jest niezbędne dla możliwości otrzymania dofinansowania). </w:t>
            </w:r>
          </w:p>
          <w:p w14:paraId="00000047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poprawy/uzupełnienia w zakresie skutkującym spełnianiem kryterium. </w:t>
            </w:r>
          </w:p>
          <w:p w14:paraId="00000048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00000049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Możliwość jednorazowej korekty</w:t>
            </w:r>
          </w:p>
        </w:tc>
        <w:tc>
          <w:tcPr>
            <w:tcW w:w="2681" w:type="dxa"/>
            <w:vAlign w:val="center"/>
          </w:tcPr>
          <w:p w14:paraId="0000004A" w14:textId="77777777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4B" w14:textId="77777777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4C" w14:textId="77777777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4D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formularza wniosku i wymaganych oświadczeń</w:t>
            </w:r>
          </w:p>
        </w:tc>
      </w:tr>
      <w:tr w:rsidR="009F6B4C" w:rsidRPr="001A6972" w14:paraId="788D6EC3" w14:textId="77777777">
        <w:tc>
          <w:tcPr>
            <w:tcW w:w="741" w:type="dxa"/>
            <w:vAlign w:val="center"/>
          </w:tcPr>
          <w:p w14:paraId="0000004E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35" w:type="dxa"/>
            <w:vAlign w:val="center"/>
          </w:tcPr>
          <w:p w14:paraId="0000004F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Zgodność z przepisami</w:t>
            </w:r>
          </w:p>
          <w:p w14:paraId="00000050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art. 65 ust. 6 i art. 125</w:t>
            </w:r>
          </w:p>
          <w:p w14:paraId="00000051" w14:textId="308E1CD1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ust. 3 lit. e) i f) Rozporządzenia Parlamentu Europejskiego i Rady (UE) nr 1303/2013 </w:t>
            </w:r>
          </w:p>
          <w:p w14:paraId="00000052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z dnia 17 grudnia 2013 r.</w:t>
            </w:r>
          </w:p>
        </w:tc>
        <w:tc>
          <w:tcPr>
            <w:tcW w:w="4384" w:type="dxa"/>
            <w:vAlign w:val="center"/>
          </w:tcPr>
          <w:p w14:paraId="00000053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ramach tego kryterium będzie weryfikowane, czy: </w:t>
            </w:r>
          </w:p>
          <w:p w14:paraId="00000054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- projekt nie został zakończony w rozumieniu art. 65 ust. 6,</w:t>
            </w:r>
          </w:p>
          <w:p w14:paraId="00000055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Zgodnie z zapisami art. 65 ust. 6 Rozporządzenia Parlamentu Europejskiego i Rady (UE) nr 1303/2013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z dnia 17 grudnia 2013 r. operacje nie mogą zostać wybrane do wsparcia z EFSI, jeśli zostały one fizycznie ukończone lub w pełni zrealizowane przed przedłożeniem instytucji zarządzającej wniosku o dofinansowanie w ramach programu operacyjnego, niezależnie od tego, czy wszystkie powiązane płatności zostały dokonane przez beneficjenta.</w:t>
            </w:r>
          </w:p>
          <w:p w14:paraId="00000056" w14:textId="77777777" w:rsidR="009F6B4C" w:rsidRPr="001A6972" w:rsidRDefault="00CE4B0E">
            <w:pPr>
              <w:tabs>
                <w:tab w:val="left" w:pos="1236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- projekt jest zgodny z właściwymi przepisami prawa wspólnotowego i krajowego, w tym dotyczącymi zamówień publicznych (m.in. jeśli realizacja projektu zgłoszonego do objęcia dofinansowaniem rozpoczęła się przed dniem złożenia wniosku o dofinansowanie, w okresie tym przy jego realizacji przestrzegano przepisów prawa),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lub jeśli projekt jest zgodny z przepisami prawa wspólnotowego </w:t>
            </w:r>
            <w:r w:rsidRPr="001A69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  <w:t>i krajowego, jednakże dla określonego zakresu wykryto uchybienia to czy Wnioskodawca zobowiązał się poddać ewentualnym konsekwencjom finansowym z tytułu ww. uchybień oraz wyłączyć z kwalifikowalności właściwą część wydatków odpowiadającą uchybieniom.</w:t>
            </w:r>
          </w:p>
          <w:p w14:paraId="00000057" w14:textId="7ADC0696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Zgodnie z zapisami art. 125 ust. 3 lit. e) Rozporządzenia Parlamentu Europejskiego i Rady (UE) nr 1303/2013 z dnia 17 grudnia 2013 r.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instytucja zarządzająca upewnia się, że jeżeli operacja rozpoczęła się przed dniem złożenia wniosku o dofinansowanie do instytucji zarządzającej, przestrzegano obowiązujących przepisów prawa dotyczących danej operacji.</w:t>
            </w:r>
          </w:p>
          <w:p w14:paraId="00000058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- projekt nie dotyczy przedsięwzięć będących częścią operacji, które zostały objęte lub powinny były zostać objęte procedurą odzyskiwania zgodnie z art. 71 Rozporządzenia 1303 w następstwie przeniesienia działalności produkcyjnej poza obszar objęty programem</w:t>
            </w:r>
          </w:p>
          <w:p w14:paraId="00000059" w14:textId="1A501DB1" w:rsidR="009F6B4C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Zgodnie z zapisami art. 125 ust. 3 lit. f) Rozporządzenia Parlamentu Europejskiego i Rady (UE) nr 1303/2013 z dnia 17 grudnia 2013 r. instytucja zarządzająca zapewnia, aby operacje wybrane do dofinansowania z funduszy nie obejmowały przedsięwzięć będących częścią operacji, które zostały objęte lub powinny były zostać objęte procedurą odzyskiwania zgodnie z art. 71 w następstwie przeniesienia działalności produkcyjnej poza obszar objęty programem;</w:t>
            </w:r>
          </w:p>
          <w:p w14:paraId="0000005A" w14:textId="3F189C78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0000005B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TAK/NIE</w:t>
            </w:r>
          </w:p>
          <w:p w14:paraId="0000005C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Kryterium obligatoryjne (spełnienie jest niezbędne dla możliwości otrzymania dofinansowania). </w:t>
            </w:r>
          </w:p>
          <w:p w14:paraId="0000005D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poprawy/uzupełnienia w zakresie skutkującym spełnianiem kryterium. </w:t>
            </w:r>
          </w:p>
          <w:p w14:paraId="0000005E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0000005F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681" w:type="dxa"/>
            <w:vAlign w:val="center"/>
          </w:tcPr>
          <w:p w14:paraId="00000060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formularza wniosku i wymaganych oświadczeń</w:t>
            </w:r>
          </w:p>
        </w:tc>
      </w:tr>
      <w:tr w:rsidR="009F6B4C" w:rsidRPr="001A6972" w14:paraId="64DF30C3" w14:textId="77777777">
        <w:tc>
          <w:tcPr>
            <w:tcW w:w="741" w:type="dxa"/>
            <w:vAlign w:val="center"/>
          </w:tcPr>
          <w:p w14:paraId="00000061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14:paraId="00000062" w14:textId="77777777" w:rsidR="009F6B4C" w:rsidRPr="001A6972" w:rsidRDefault="009F6B4C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14:paraId="00000063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Zakaz podwójnego finansowania</w:t>
            </w:r>
          </w:p>
        </w:tc>
        <w:tc>
          <w:tcPr>
            <w:tcW w:w="4384" w:type="dxa"/>
            <w:vAlign w:val="center"/>
          </w:tcPr>
          <w:p w14:paraId="00000064" w14:textId="75E656BC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W ramach tego kryterium weryfikowane będzie, czy w wyniku otrzymania przez projekt dofinansowania we wnioskowanej wysokości, na określone we wniosku o dofinansowanie wydatki kwalifikowalne, nie dojdzie w projekcie do podwójnego dofinansowania wydatków kwalifikowalnych.</w:t>
            </w:r>
          </w:p>
          <w:p w14:paraId="00000065" w14:textId="77777777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00000066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00000067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Kryterium obligatoryjne (spełnienie jest niezbędne dla możliwości otrzymania dofinansowania). </w:t>
            </w:r>
          </w:p>
          <w:p w14:paraId="00000068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poprawy/uzupełnienia w zakresie skutkującym spełnianiem kryterium. </w:t>
            </w:r>
          </w:p>
          <w:p w14:paraId="00000069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0000006A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Możliwości jednorazowej korekty </w:t>
            </w:r>
          </w:p>
        </w:tc>
        <w:tc>
          <w:tcPr>
            <w:tcW w:w="2681" w:type="dxa"/>
            <w:vAlign w:val="center"/>
          </w:tcPr>
          <w:p w14:paraId="0000006B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oświadczenia do formularza</w:t>
            </w:r>
          </w:p>
        </w:tc>
      </w:tr>
      <w:tr w:rsidR="009F6B4C" w:rsidRPr="001A6972" w14:paraId="615EA7D7" w14:textId="77777777">
        <w:tc>
          <w:tcPr>
            <w:tcW w:w="741" w:type="dxa"/>
            <w:vAlign w:val="center"/>
          </w:tcPr>
          <w:p w14:paraId="0000006C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735" w:type="dxa"/>
            <w:vAlign w:val="center"/>
          </w:tcPr>
          <w:p w14:paraId="0000006D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Kwalifikowalność wydatków w ramach projektu</w:t>
            </w:r>
          </w:p>
        </w:tc>
        <w:tc>
          <w:tcPr>
            <w:tcW w:w="4384" w:type="dxa"/>
            <w:vAlign w:val="center"/>
          </w:tcPr>
          <w:p w14:paraId="0000006F" w14:textId="40FC81E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Wszystkie typy wydatków przedstawione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do dofinansowania w ramach projektu są kwalifikowalne.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ramach tego kryterium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weryfikowane jest,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czy wydatki wskazane w projekcie wpisują się w katalog wydatków kwalifikowalnych udostępniony w dokumentacji konkursowej. </w:t>
            </w:r>
          </w:p>
        </w:tc>
        <w:tc>
          <w:tcPr>
            <w:tcW w:w="3394" w:type="dxa"/>
            <w:vAlign w:val="center"/>
          </w:tcPr>
          <w:p w14:paraId="00000070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TAK/NIE</w:t>
            </w:r>
          </w:p>
          <w:p w14:paraId="00000071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Kryterium obligatoryjne</w:t>
            </w:r>
          </w:p>
          <w:p w14:paraId="00000072" w14:textId="475E48E2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(spełnienie jest niezbędne dla możliwości otrzymania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dofinansowania).</w:t>
            </w:r>
          </w:p>
          <w:p w14:paraId="00000073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poprawy/uzupełnienia w zakresie skutkującym spełnianiem kryterium. </w:t>
            </w:r>
          </w:p>
          <w:p w14:paraId="00000074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00000076" w14:textId="321043D3" w:rsidR="009F6B4C" w:rsidRPr="001A6972" w:rsidRDefault="00CE4B0E" w:rsidP="001A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681" w:type="dxa"/>
            <w:vAlign w:val="center"/>
          </w:tcPr>
          <w:p w14:paraId="00000077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podstawie formularza wniosku</w:t>
            </w:r>
          </w:p>
        </w:tc>
      </w:tr>
      <w:tr w:rsidR="009F6B4C" w:rsidRPr="001A6972" w14:paraId="0759DEBE" w14:textId="77777777">
        <w:tc>
          <w:tcPr>
            <w:tcW w:w="741" w:type="dxa"/>
            <w:vAlign w:val="center"/>
          </w:tcPr>
          <w:p w14:paraId="00000078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735" w:type="dxa"/>
            <w:vAlign w:val="center"/>
          </w:tcPr>
          <w:p w14:paraId="00000079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Maksymalny limit dofinansowania</w:t>
            </w:r>
          </w:p>
        </w:tc>
        <w:tc>
          <w:tcPr>
            <w:tcW w:w="4384" w:type="dxa"/>
            <w:vAlign w:val="center"/>
          </w:tcPr>
          <w:p w14:paraId="0000007A" w14:textId="2E9856B3" w:rsidR="009F6B4C" w:rsidRPr="001A6972" w:rsidRDefault="00CE4B0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W ramach tego kryterium należy zweryfikować, czy wyrażony procentowo (%) poziom dofinansowania projektu nie przekracza maksymalnego limitu tj. 85% wydatków kwalifikowalnych oraz czy wydatki na audyt technologiczny nie przekraczają 5% otrzymanego bonu.</w:t>
            </w:r>
          </w:p>
          <w:p w14:paraId="0000007B" w14:textId="77777777" w:rsidR="009F6B4C" w:rsidRPr="001A6972" w:rsidRDefault="00CE4B0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niespełnione, jeśli:</w:t>
            </w:r>
          </w:p>
          <w:p w14:paraId="0000007C" w14:textId="77777777" w:rsidR="009F6B4C" w:rsidRPr="001A6972" w:rsidRDefault="00CE4B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przekroczony został wyrażony procentowo poziom dofinansowania projektu.</w:t>
            </w:r>
          </w:p>
          <w:p w14:paraId="0000007E" w14:textId="4CC14C48" w:rsidR="009F6B4C" w:rsidRPr="001A6972" w:rsidRDefault="00CE4B0E" w:rsidP="001A69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przekroczony został wyrażony procentowo limit wydatków na audyt technologiczny.</w:t>
            </w:r>
          </w:p>
        </w:tc>
        <w:tc>
          <w:tcPr>
            <w:tcW w:w="3394" w:type="dxa"/>
            <w:vAlign w:val="center"/>
          </w:tcPr>
          <w:p w14:paraId="0000007F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00000080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</w:p>
          <w:p w14:paraId="00000083" w14:textId="2C02F04A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(spełnienie jest niezbędne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dla możliwości otrzymania dofinansowania).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do poprawy/uzupełnienia 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w zakresie skutkującym spełnianiem kryterium.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po wezwaniu do uzupełnienia/ poprawy skutkuje jego odrzuceniem.</w:t>
            </w:r>
          </w:p>
          <w:p w14:paraId="00000085" w14:textId="2542E420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681" w:type="dxa"/>
            <w:vAlign w:val="center"/>
          </w:tcPr>
          <w:p w14:paraId="00000086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Na podstawie formularza wniosku</w:t>
            </w:r>
          </w:p>
        </w:tc>
      </w:tr>
      <w:tr w:rsidR="009F6B4C" w:rsidRPr="001A6972" w14:paraId="1DC2C743" w14:textId="77777777">
        <w:tc>
          <w:tcPr>
            <w:tcW w:w="741" w:type="dxa"/>
            <w:vAlign w:val="center"/>
          </w:tcPr>
          <w:p w14:paraId="00000087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735" w:type="dxa"/>
            <w:vAlign w:val="center"/>
          </w:tcPr>
          <w:p w14:paraId="00000088" w14:textId="77777777" w:rsidR="009F6B4C" w:rsidRPr="001A6972" w:rsidRDefault="00CE4B0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Maksymalna wartość wsparcia</w:t>
            </w:r>
          </w:p>
        </w:tc>
        <w:tc>
          <w:tcPr>
            <w:tcW w:w="4384" w:type="dxa"/>
            <w:vAlign w:val="center"/>
          </w:tcPr>
          <w:p w14:paraId="00000089" w14:textId="77777777" w:rsidR="009F6B4C" w:rsidRPr="001A6972" w:rsidRDefault="00CE4B0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Maksymalna wartość wsparcia (bonu)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na jedno przedsiębiorstwo: 200 tys. PLN. </w:t>
            </w:r>
          </w:p>
          <w:p w14:paraId="0000008A" w14:textId="77777777" w:rsidR="009F6B4C" w:rsidRPr="001A6972" w:rsidRDefault="00CE4B0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niespełnione, jeśli wnioskowana kwota wsparcia przekracza 200 tys. zł</w:t>
            </w:r>
          </w:p>
        </w:tc>
        <w:tc>
          <w:tcPr>
            <w:tcW w:w="3394" w:type="dxa"/>
            <w:vAlign w:val="center"/>
          </w:tcPr>
          <w:p w14:paraId="0000008B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0000008C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</w:p>
          <w:p w14:paraId="0000008D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(spełnienie jest niezbędne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dla możliwości otrzymania dofinansowania).</w:t>
            </w:r>
          </w:p>
          <w:p w14:paraId="0000008E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Dopuszcza się skierowanie projektu do poprawy/uzupełnienia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zakresie skutkującym spełnianiem kryterium.</w:t>
            </w:r>
          </w:p>
          <w:p w14:paraId="0000008F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po wezwaniu do uzupełnienia/ poprawy skutkuje jego odrzuceniem.</w:t>
            </w:r>
          </w:p>
          <w:p w14:paraId="00000091" w14:textId="29E581F7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681" w:type="dxa"/>
            <w:vAlign w:val="center"/>
          </w:tcPr>
          <w:p w14:paraId="00000092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Na podstawie opisu przedstawionego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w formularzu wniosku.</w:t>
            </w:r>
          </w:p>
        </w:tc>
      </w:tr>
      <w:tr w:rsidR="009F6B4C" w:rsidRPr="001A6972" w14:paraId="54631D92" w14:textId="77777777">
        <w:tc>
          <w:tcPr>
            <w:tcW w:w="741" w:type="dxa"/>
            <w:vAlign w:val="center"/>
          </w:tcPr>
          <w:p w14:paraId="00000093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35" w:type="dxa"/>
            <w:vAlign w:val="center"/>
          </w:tcPr>
          <w:p w14:paraId="00000094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Okres realizacji projektu jest zgodny z Regulaminem konkursu.</w:t>
            </w:r>
          </w:p>
        </w:tc>
        <w:tc>
          <w:tcPr>
            <w:tcW w:w="4384" w:type="dxa"/>
            <w:vAlign w:val="center"/>
          </w:tcPr>
          <w:p w14:paraId="00000096" w14:textId="7C3B8C85" w:rsidR="009F6B4C" w:rsidRPr="001A6972" w:rsidRDefault="00CE4B0E" w:rsidP="001A6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ramach tego kryterium weryfikowane jest, czy przewidziany we wniosku termin realizacji usługi jest zgodny z wymogami określonymi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Regulaminie dot. czasu trwania projektu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końcowej daty jego realizacji. W ramach kryterium weryfikowane jest także czy planowana data rozpoczęcia realizacji projektu przez Wnioskodawcę nie jest wcześniejsza niż data wyboru projektu grantowego (projektu realizowanego przez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IOK – </w:t>
            </w:r>
            <w:proofErr w:type="spellStart"/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grantodawcę</w:t>
            </w:r>
            <w:proofErr w:type="spellEnd"/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) do dofinansowania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(w przypadku wnioskowania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o pomoc de minimis) lub nie jest wcześniejsza, niż data złożenia wniosku o przyznanie grantu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(w przypadku wnioskowania o pomoc publiczną).  </w:t>
            </w:r>
          </w:p>
        </w:tc>
        <w:tc>
          <w:tcPr>
            <w:tcW w:w="3394" w:type="dxa"/>
            <w:vAlign w:val="center"/>
          </w:tcPr>
          <w:p w14:paraId="00000097" w14:textId="77777777" w:rsidR="009F6B4C" w:rsidRPr="001A6972" w:rsidRDefault="00CE4B0E" w:rsidP="001A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00000098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Kryterium obligatoryjne (spełnienie jest niezbędne dla możliwości otrzymania dofinansowania).</w:t>
            </w:r>
          </w:p>
          <w:p w14:paraId="00000099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 Dopuszcza się skierowanie projektu do poprawy/uzupełnienia w zakresie skutkującym spełnianiem kryterium. </w:t>
            </w:r>
          </w:p>
          <w:p w14:paraId="0000009A" w14:textId="77777777" w:rsidR="009F6B4C" w:rsidRPr="001A6972" w:rsidRDefault="00CE4B0E">
            <w:pPr>
              <w:jc w:val="center"/>
              <w:rPr>
                <w:rFonts w:asciiTheme="minorHAnsi" w:eastAsia="Open Sans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14:paraId="0000009B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681" w:type="dxa"/>
            <w:vAlign w:val="center"/>
          </w:tcPr>
          <w:p w14:paraId="0000009C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Na podstawie opisu przedstawionego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w formularzu wniosku.</w:t>
            </w:r>
          </w:p>
        </w:tc>
      </w:tr>
      <w:tr w:rsidR="009F6B4C" w:rsidRPr="001A6972" w14:paraId="797247C5" w14:textId="77777777">
        <w:tc>
          <w:tcPr>
            <w:tcW w:w="741" w:type="dxa"/>
            <w:vAlign w:val="center"/>
          </w:tcPr>
          <w:p w14:paraId="0000009D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735" w:type="dxa"/>
            <w:vAlign w:val="center"/>
          </w:tcPr>
          <w:p w14:paraId="0000009E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Ocena występowania pomocy de minimis</w:t>
            </w:r>
          </w:p>
        </w:tc>
        <w:tc>
          <w:tcPr>
            <w:tcW w:w="4384" w:type="dxa"/>
            <w:vAlign w:val="center"/>
          </w:tcPr>
          <w:p w14:paraId="7733A25D" w14:textId="476B4574" w:rsidR="009F6B4C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W ramach tego kryterium weryfikowane będzie czy wnioskodawca może ubiegać się o udzielenie pomocy de minimis w formie bonu. Należy zweryfikować, czy całkowita kwota pomocy de minimis dla danego podmiotu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okresie trzech lat podatkowych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(z uwzględnieniem wnioskowanej kwoty pomocy de minimis oraz pomocy de minimis otrzymanej z innych źródeł) nie przekracza równowartości 200 000 euro. Stwierdzenie przekroczenia dopuszczalnej kwoty pomocy de minimis będzie skutkowało odrzuceniem projektu podczas oceny wniosku.</w:t>
            </w:r>
          </w:p>
          <w:p w14:paraId="000000A4" w14:textId="2054FB26" w:rsidR="00A06B37" w:rsidRPr="001A6972" w:rsidRDefault="00A06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5CD294DD" w14:textId="77777777" w:rsid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000000A9" w14:textId="6188EC00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(spełnienie jest niezbędne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dla możliwości otrzymania dofinansowania).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Dopuszcza się skierowanie projektu do poprawy/uzupełnienia w zakresie skutkującym spełnianiem kryterium.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po wezwaniu do uzupełnienia/ poprawy skutkuje jego odrzuceniem.</w:t>
            </w:r>
          </w:p>
          <w:p w14:paraId="000000AA" w14:textId="77777777" w:rsidR="009F6B4C" w:rsidRPr="001A6972" w:rsidRDefault="00CE4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681" w:type="dxa"/>
            <w:vAlign w:val="center"/>
          </w:tcPr>
          <w:p w14:paraId="6A8D6265" w14:textId="17F194C8" w:rsidR="00A92CA6" w:rsidRPr="001A6972" w:rsidRDefault="00A92CA6" w:rsidP="001A6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Weryfikacja w oparciu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o przedłożone informacje dotyczące udzielonej pomocy de minimis oraz pomocy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de minimis w rolnictwie lub rybołówstwie, przedłożonych kopii zaświadczeń </w:t>
            </w:r>
            <w:r w:rsidR="001A697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i oświadczeń oraz dane dostępne w systemie SUDOP.</w:t>
            </w:r>
          </w:p>
          <w:p w14:paraId="000000AC" w14:textId="77777777" w:rsidR="009F6B4C" w:rsidRPr="001A6972" w:rsidRDefault="009F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11AB9E" w14:textId="4D51B008" w:rsidR="001A6972" w:rsidRDefault="001A6972"/>
    <w:p w14:paraId="51DAF3FA" w14:textId="57CEAC30" w:rsidR="001A6972" w:rsidRDefault="001A6972"/>
    <w:p w14:paraId="2EB09CA2" w14:textId="4875BB9B" w:rsidR="001A6972" w:rsidRDefault="001A6972"/>
    <w:p w14:paraId="67AB1175" w14:textId="28C9A1C7" w:rsidR="001A6972" w:rsidRDefault="001A6972"/>
    <w:p w14:paraId="5A5014D3" w14:textId="77777777" w:rsidR="001A6972" w:rsidRDefault="001A6972"/>
    <w:p w14:paraId="000000AE" w14:textId="77777777" w:rsidR="009F6B4C" w:rsidRDefault="00CE4B0E">
      <w:pPr>
        <w:pStyle w:val="Nagwek3"/>
        <w:numPr>
          <w:ilvl w:val="0"/>
          <w:numId w:val="1"/>
        </w:numPr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Kryteria merytoryczne obligatoryjne </w:t>
      </w:r>
    </w:p>
    <w:p w14:paraId="000000AF" w14:textId="77777777" w:rsidR="009F6B4C" w:rsidRDefault="009F6B4C"/>
    <w:tbl>
      <w:tblPr>
        <w:tblStyle w:val="a0"/>
        <w:tblW w:w="141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"/>
        <w:gridCol w:w="3025"/>
        <w:gridCol w:w="5034"/>
        <w:gridCol w:w="2804"/>
        <w:gridCol w:w="2802"/>
      </w:tblGrid>
      <w:tr w:rsidR="009F6B4C" w:rsidRPr="001A6972" w14:paraId="303859B0" w14:textId="77777777">
        <w:trPr>
          <w:trHeight w:val="436"/>
        </w:trPr>
        <w:tc>
          <w:tcPr>
            <w:tcW w:w="487" w:type="dxa"/>
            <w:vAlign w:val="center"/>
          </w:tcPr>
          <w:p w14:paraId="000000B0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vAlign w:val="center"/>
          </w:tcPr>
          <w:p w14:paraId="000000B1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5034" w:type="dxa"/>
            <w:vAlign w:val="center"/>
          </w:tcPr>
          <w:p w14:paraId="000000B2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Definicja kryterium</w:t>
            </w:r>
          </w:p>
        </w:tc>
        <w:tc>
          <w:tcPr>
            <w:tcW w:w="2804" w:type="dxa"/>
            <w:vAlign w:val="center"/>
          </w:tcPr>
          <w:p w14:paraId="000000B3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2802" w:type="dxa"/>
            <w:vAlign w:val="center"/>
          </w:tcPr>
          <w:p w14:paraId="000000B4" w14:textId="77777777" w:rsidR="009F6B4C" w:rsidRPr="001A6972" w:rsidRDefault="00CE4B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b/>
                <w:sz w:val="20"/>
                <w:szCs w:val="20"/>
              </w:rPr>
              <w:t>Sposób weryfikacji</w:t>
            </w:r>
          </w:p>
        </w:tc>
      </w:tr>
      <w:tr w:rsidR="009F6B4C" w:rsidRPr="001A6972" w14:paraId="7CD577FF" w14:textId="77777777">
        <w:trPr>
          <w:trHeight w:val="4879"/>
        </w:trPr>
        <w:tc>
          <w:tcPr>
            <w:tcW w:w="487" w:type="dxa"/>
            <w:vAlign w:val="center"/>
          </w:tcPr>
          <w:p w14:paraId="000000B5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25" w:type="dxa"/>
            <w:vAlign w:val="center"/>
          </w:tcPr>
          <w:p w14:paraId="000000B6" w14:textId="77777777" w:rsidR="009F6B4C" w:rsidRPr="001A6972" w:rsidRDefault="00CE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Wpisywanie się projektu w Regionalne Inteligentne Specjalizacje </w:t>
            </w:r>
            <w:r w:rsidRPr="001A697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br/>
              <w:t>dla Województwa Dolnośląskiego.</w:t>
            </w:r>
          </w:p>
        </w:tc>
        <w:tc>
          <w:tcPr>
            <w:tcW w:w="5034" w:type="dxa"/>
            <w:vAlign w:val="center"/>
          </w:tcPr>
          <w:p w14:paraId="000000B7" w14:textId="77777777" w:rsidR="009F6B4C" w:rsidRPr="001A6972" w:rsidRDefault="00CE4B0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 ramach  tego  kryterium  weryfikowane 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jest  czy  projekt wpisuje się Regionalne Inteligentne Specjalizacje Województwa Dolnośląskiego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wraz podobszarami – na podstawie dokumentu  Dolnośląska Strategia Innowacji 2030 przyjęta uchwałą  nr 3270/VI/21 Zarządu Województwa Dolnośląskiego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z dnia 5 stycznia 2021 r.</w:t>
            </w:r>
          </w:p>
        </w:tc>
        <w:tc>
          <w:tcPr>
            <w:tcW w:w="2804" w:type="dxa"/>
            <w:vAlign w:val="center"/>
          </w:tcPr>
          <w:p w14:paraId="000000B8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000000B9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</w:p>
          <w:p w14:paraId="000000BB" w14:textId="7FF132B2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(spełnienie jest niezbędne dla możliwości otrzymania dofinansowania).</w:t>
            </w:r>
          </w:p>
          <w:p w14:paraId="768995CE" w14:textId="4A92CEA9" w:rsidR="001A6972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Dopuszcza się skierowanie projektu do poprawy/uzupełnienia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zakresie skutkującym spełnianiem kryterium.</w:t>
            </w:r>
          </w:p>
          <w:p w14:paraId="000000BF" w14:textId="7D0F118B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po wezwaniu do uzupełnienia/ poprawy skutkuje jego odrzuceniem.</w:t>
            </w:r>
          </w:p>
          <w:p w14:paraId="000000C1" w14:textId="7265E25E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</w:t>
            </w:r>
            <w:r w:rsid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802" w:type="dxa"/>
            <w:vAlign w:val="center"/>
          </w:tcPr>
          <w:p w14:paraId="000000C3" w14:textId="6E362DD8" w:rsidR="009F6B4C" w:rsidRPr="001A6972" w:rsidRDefault="00CE4B0E" w:rsidP="001A69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Na podstawie deklaracji</w:t>
            </w:r>
            <w:r w:rsidR="00A92CA6"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opisu przedstawionego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w formularzu wniosku.</w:t>
            </w:r>
          </w:p>
        </w:tc>
      </w:tr>
      <w:tr w:rsidR="009F6B4C" w:rsidRPr="001A6972" w14:paraId="227C8925" w14:textId="77777777">
        <w:trPr>
          <w:trHeight w:val="4864"/>
        </w:trPr>
        <w:tc>
          <w:tcPr>
            <w:tcW w:w="487" w:type="dxa"/>
            <w:vAlign w:val="center"/>
          </w:tcPr>
          <w:p w14:paraId="000000C4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25" w:type="dxa"/>
            <w:vAlign w:val="center"/>
          </w:tcPr>
          <w:p w14:paraId="000000C5" w14:textId="77777777" w:rsidR="009F6B4C" w:rsidRPr="001A6972" w:rsidRDefault="005B50A0" w:rsidP="00A92CA6">
            <w:pPr>
              <w:spacing w:after="12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1880224697"/>
              </w:sdtPr>
              <w:sdtEndPr/>
              <w:sdtContent/>
            </w:sdt>
            <w:r w:rsidR="00CE4B0E"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Wpisywanie się wykonawcy usługi badawczo-rozwojowej na którą ma być przyznany grant w katalog jednostek uprawnionych</w:t>
            </w:r>
          </w:p>
        </w:tc>
        <w:tc>
          <w:tcPr>
            <w:tcW w:w="5034" w:type="dxa"/>
            <w:vAlign w:val="center"/>
          </w:tcPr>
          <w:p w14:paraId="000000C6" w14:textId="5C861AD5" w:rsidR="009F6B4C" w:rsidRPr="001A6972" w:rsidRDefault="00CE4B0E" w:rsidP="00A92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W ramach kryterium weryfikowane</w:t>
            </w:r>
            <w:r w:rsidR="00A06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jest, czy wykonawcą usługi badawczo-rozwojowej będzie jednostka naukowa rozumiana jako organizacja prowadząca badania </w:t>
            </w:r>
            <w:r w:rsidR="00A06B3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i upowszechniająca wiedzę, określona w art. 2 pkt 83 rozporządzenia Komisji UE nr 651/2014 [GBER] i posiadająca siedzibę na terytorium Rzeczypospolitej Polskiej, która zalicza się do jednej z kategorii określonych w Regulaminie Konkursu.</w:t>
            </w:r>
          </w:p>
        </w:tc>
        <w:tc>
          <w:tcPr>
            <w:tcW w:w="2804" w:type="dxa"/>
            <w:vAlign w:val="center"/>
          </w:tcPr>
          <w:p w14:paraId="000000C7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000000C8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</w:p>
          <w:p w14:paraId="000000C9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(spełnienie jest niezbędne dla możliwości otrzymania dofinansowania).</w:t>
            </w:r>
          </w:p>
          <w:p w14:paraId="000000CA" w14:textId="52F44774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Dopuszcza się skierowanie projektu do poprawy/uzupełnienia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zakresie skutkującym spełnianiem kryterium.</w:t>
            </w:r>
          </w:p>
          <w:p w14:paraId="000000CB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po wezwaniu do uzupełnienia/ poprawy skutkuje jego odrzuceniem.</w:t>
            </w:r>
          </w:p>
          <w:p w14:paraId="000000CC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802" w:type="dxa"/>
            <w:vAlign w:val="center"/>
          </w:tcPr>
          <w:p w14:paraId="000000CD" w14:textId="77777777" w:rsidR="009F6B4C" w:rsidRPr="001A6972" w:rsidRDefault="00CE4B0E" w:rsidP="00A92CA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Na podstawie deklaracji dołączonej do wniosku</w:t>
            </w:r>
          </w:p>
        </w:tc>
      </w:tr>
      <w:tr w:rsidR="009F6B4C" w:rsidRPr="001A6972" w14:paraId="447FAE6B" w14:textId="77777777">
        <w:trPr>
          <w:trHeight w:val="4864"/>
        </w:trPr>
        <w:tc>
          <w:tcPr>
            <w:tcW w:w="487" w:type="dxa"/>
            <w:vAlign w:val="center"/>
          </w:tcPr>
          <w:p w14:paraId="000000CE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25" w:type="dxa"/>
            <w:vAlign w:val="center"/>
          </w:tcPr>
          <w:p w14:paraId="000000CF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Posiadanie wkładu własnego w projekcie </w:t>
            </w:r>
          </w:p>
        </w:tc>
        <w:tc>
          <w:tcPr>
            <w:tcW w:w="5034" w:type="dxa"/>
            <w:vAlign w:val="center"/>
          </w:tcPr>
          <w:p w14:paraId="000000D0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ramach tego kryterium weryfikowane jest,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czy Wnioskodawca posiada wkład własny finansowy niezbędny do realizacji projektu z uwzględnieniem sposobu wypłaty dofinansowania (refundacja).</w:t>
            </w:r>
          </w:p>
        </w:tc>
        <w:tc>
          <w:tcPr>
            <w:tcW w:w="2804" w:type="dxa"/>
            <w:vAlign w:val="center"/>
          </w:tcPr>
          <w:p w14:paraId="000000D1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5147D068" w14:textId="57188AA0" w:rsidR="001A6972" w:rsidRPr="001A6972" w:rsidRDefault="00CE4B0E" w:rsidP="001A6972">
            <w:pPr>
              <w:spacing w:before="24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(spełnienie jest niezbędne dla możliwości otrzymania dofinansowania).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Dopuszcza się skierowanie projektu do poprawy/uzupełnienia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zakresie skutkującym spełnianiem kryterium.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Ni</w:t>
            </w:r>
            <w:r w:rsidR="001A6972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po wezwaniu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do uzupełnienia/ poprawy skutkuje jego odrzuceniem.</w:t>
            </w:r>
          </w:p>
          <w:p w14:paraId="000000D7" w14:textId="1EDAF724" w:rsidR="009F6B4C" w:rsidRPr="001A6972" w:rsidRDefault="00CE4B0E" w:rsidP="001A697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</w:t>
            </w:r>
            <w:r w:rsid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802" w:type="dxa"/>
            <w:vAlign w:val="center"/>
          </w:tcPr>
          <w:p w14:paraId="000000D8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Na podstawie oświadczenia dołączonego do formularza wniosku</w:t>
            </w:r>
          </w:p>
          <w:p w14:paraId="000000D9" w14:textId="77777777" w:rsidR="009F6B4C" w:rsidRPr="001A6972" w:rsidRDefault="009F6B4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F6B4C" w:rsidRPr="001A6972" w14:paraId="715306E0" w14:textId="77777777">
        <w:trPr>
          <w:trHeight w:val="4864"/>
        </w:trPr>
        <w:tc>
          <w:tcPr>
            <w:tcW w:w="487" w:type="dxa"/>
            <w:vAlign w:val="center"/>
          </w:tcPr>
          <w:p w14:paraId="000000DA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25" w:type="dxa"/>
            <w:vAlign w:val="center"/>
          </w:tcPr>
          <w:p w14:paraId="000000DB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Zasadność i kwalifikowalność planowanych wydatków</w:t>
            </w:r>
          </w:p>
        </w:tc>
        <w:tc>
          <w:tcPr>
            <w:tcW w:w="5034" w:type="dxa"/>
            <w:vAlign w:val="center"/>
          </w:tcPr>
          <w:p w14:paraId="000000DC" w14:textId="65D6ED38" w:rsidR="009F6B4C" w:rsidRPr="001A6972" w:rsidRDefault="00CE4B0E" w:rsidP="00A92CA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>W ramach tego kryterium weryfikowane jest czy planowane w projekcie wydatki są kwalifikowalne i uzasadnione.</w:t>
            </w:r>
          </w:p>
        </w:tc>
        <w:tc>
          <w:tcPr>
            <w:tcW w:w="2804" w:type="dxa"/>
            <w:vAlign w:val="center"/>
          </w:tcPr>
          <w:p w14:paraId="000000DD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000000DE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</w:p>
          <w:p w14:paraId="000000DF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(spełnienie jest niezbędne dla możliwości otrzymania dofinansowania).</w:t>
            </w:r>
          </w:p>
          <w:p w14:paraId="000000E0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do poprawy/uzupełnienia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zakresie skutkującym spełnianiem kryterium.</w:t>
            </w:r>
          </w:p>
          <w:p w14:paraId="000000E1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po wezwaniu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do uzupełnienia/ poprawy skutkuje jego odrzuceniem.</w:t>
            </w:r>
          </w:p>
          <w:p w14:paraId="000000E2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802" w:type="dxa"/>
            <w:vAlign w:val="center"/>
          </w:tcPr>
          <w:p w14:paraId="000000E3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podstawie opisu przedstawionego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formularzu wniosku.</w:t>
            </w:r>
          </w:p>
        </w:tc>
      </w:tr>
      <w:tr w:rsidR="009F6B4C" w:rsidRPr="001A6972" w14:paraId="193BAE92" w14:textId="77777777">
        <w:trPr>
          <w:trHeight w:val="4864"/>
        </w:trPr>
        <w:tc>
          <w:tcPr>
            <w:tcW w:w="487" w:type="dxa"/>
            <w:vAlign w:val="center"/>
          </w:tcPr>
          <w:p w14:paraId="000000E4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025" w:type="dxa"/>
            <w:vAlign w:val="center"/>
          </w:tcPr>
          <w:p w14:paraId="000000E5" w14:textId="77777777" w:rsidR="009F6B4C" w:rsidRPr="001A6972" w:rsidRDefault="00CE4B0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Spełnienie wymogu Innowacyjności procesowej lub produktowej</w:t>
            </w:r>
          </w:p>
        </w:tc>
        <w:tc>
          <w:tcPr>
            <w:tcW w:w="5034" w:type="dxa"/>
            <w:vAlign w:val="center"/>
          </w:tcPr>
          <w:p w14:paraId="000000E6" w14:textId="77777777" w:rsidR="009F6B4C" w:rsidRPr="001A6972" w:rsidRDefault="00CE4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hAnsiTheme="minorHAnsi" w:cstheme="minorHAnsi"/>
                <w:sz w:val="20"/>
                <w:szCs w:val="20"/>
              </w:rPr>
              <w:t xml:space="preserve">W ramach tego kryterium weryfikowane jest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projekt obejmuje opracowanie produktu/usługi, </w:t>
            </w:r>
            <w:r w:rsidRPr="001A6972">
              <w:rPr>
                <w:rFonts w:asciiTheme="minorHAnsi" w:hAnsiTheme="minorHAnsi" w:cstheme="minorHAnsi"/>
                <w:sz w:val="20"/>
                <w:szCs w:val="20"/>
              </w:rPr>
              <w:br/>
              <w:t>o cechach innowacyjności (produktowej lub procesowej).</w:t>
            </w:r>
          </w:p>
        </w:tc>
        <w:tc>
          <w:tcPr>
            <w:tcW w:w="2804" w:type="dxa"/>
            <w:vAlign w:val="center"/>
          </w:tcPr>
          <w:p w14:paraId="000000E7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TAK/NIE</w:t>
            </w:r>
          </w:p>
          <w:p w14:paraId="000000E8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Kryterium obligatoryjne</w:t>
            </w:r>
          </w:p>
          <w:p w14:paraId="000000E9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>(spełnienie jest niezbędne dla możliwości otrzymania dofinansowania).</w:t>
            </w:r>
          </w:p>
          <w:p w14:paraId="000000EA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Dopuszcza się skierowanie projektu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do poprawy/uzupełnienia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zakresie skutkującym spełnianiem kryterium.</w:t>
            </w:r>
          </w:p>
          <w:p w14:paraId="000000EB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Niespełnienie kryterium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po wezwaniu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do uzupełnienia/ poprawy skutkuje jego odrzuceniem.</w:t>
            </w:r>
          </w:p>
          <w:p w14:paraId="000000EC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Możliwość jednorazowej korekty</w:t>
            </w:r>
          </w:p>
        </w:tc>
        <w:tc>
          <w:tcPr>
            <w:tcW w:w="2802" w:type="dxa"/>
            <w:vAlign w:val="center"/>
          </w:tcPr>
          <w:p w14:paraId="000000ED" w14:textId="77777777" w:rsidR="009F6B4C" w:rsidRPr="001A6972" w:rsidRDefault="00CE4B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podstawie opisu przedstawionego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w formularzu wniosku </w:t>
            </w:r>
            <w:r w:rsidRPr="001A697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i opinii dostarczonej przez wnioskodawcę.</w:t>
            </w:r>
          </w:p>
        </w:tc>
      </w:tr>
    </w:tbl>
    <w:p w14:paraId="000000EE" w14:textId="77777777" w:rsidR="009F6B4C" w:rsidRDefault="009F6B4C">
      <w:pPr>
        <w:rPr>
          <w:color w:val="FF0000"/>
        </w:rPr>
      </w:pPr>
    </w:p>
    <w:p w14:paraId="000000EF" w14:textId="77777777" w:rsidR="009F6B4C" w:rsidRDefault="009F6B4C">
      <w:pPr>
        <w:rPr>
          <w:color w:val="FF0000"/>
        </w:rPr>
      </w:pPr>
    </w:p>
    <w:p w14:paraId="000000F0" w14:textId="77777777" w:rsidR="009F6B4C" w:rsidRDefault="009F6B4C">
      <w:pPr>
        <w:rPr>
          <w:color w:val="FF0000"/>
        </w:rPr>
      </w:pPr>
    </w:p>
    <w:p w14:paraId="000000F1" w14:textId="77777777" w:rsidR="009F6B4C" w:rsidRDefault="009F6B4C">
      <w:pPr>
        <w:rPr>
          <w:color w:val="FF0000"/>
        </w:rPr>
      </w:pPr>
    </w:p>
    <w:p w14:paraId="000000F2" w14:textId="77777777" w:rsidR="009F6B4C" w:rsidRDefault="009F6B4C">
      <w:pPr>
        <w:rPr>
          <w:color w:val="FF0000"/>
        </w:rPr>
      </w:pPr>
    </w:p>
    <w:p w14:paraId="000000F3" w14:textId="77777777" w:rsidR="009F6B4C" w:rsidRDefault="009F6B4C">
      <w:pPr>
        <w:rPr>
          <w:color w:val="FF0000"/>
        </w:rPr>
      </w:pPr>
    </w:p>
    <w:p w14:paraId="000000F4" w14:textId="77777777" w:rsidR="009F6B4C" w:rsidRDefault="009F6B4C">
      <w:pPr>
        <w:rPr>
          <w:color w:val="FF0000"/>
        </w:rPr>
      </w:pPr>
    </w:p>
    <w:p w14:paraId="000000F5" w14:textId="77777777" w:rsidR="009F6B4C" w:rsidRDefault="00CE4B0E">
      <w:pPr>
        <w:pStyle w:val="Nagwek3"/>
        <w:numPr>
          <w:ilvl w:val="0"/>
          <w:numId w:val="1"/>
        </w:numPr>
        <w:rPr>
          <w:rFonts w:eastAsia="Calibri" w:cs="Calibri"/>
        </w:rPr>
      </w:pPr>
      <w:r>
        <w:rPr>
          <w:rFonts w:eastAsia="Calibri" w:cs="Calibri"/>
        </w:rPr>
        <w:lastRenderedPageBreak/>
        <w:t>Kryteria merytoryczne oceniające</w:t>
      </w:r>
    </w:p>
    <w:p w14:paraId="000000F6" w14:textId="77777777" w:rsidR="009F6B4C" w:rsidRDefault="009F6B4C">
      <w:pPr>
        <w:rPr>
          <w:color w:val="FF0000"/>
        </w:rPr>
      </w:pPr>
    </w:p>
    <w:tbl>
      <w:tblPr>
        <w:tblStyle w:val="a1"/>
        <w:tblW w:w="141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"/>
        <w:gridCol w:w="3025"/>
        <w:gridCol w:w="5034"/>
        <w:gridCol w:w="2804"/>
        <w:gridCol w:w="2802"/>
      </w:tblGrid>
      <w:tr w:rsidR="009F6B4C" w:rsidRPr="00A06B37" w14:paraId="21A4DFCC" w14:textId="77777777" w:rsidTr="00A06B37">
        <w:trPr>
          <w:trHeight w:val="436"/>
        </w:trPr>
        <w:tc>
          <w:tcPr>
            <w:tcW w:w="487" w:type="dxa"/>
            <w:vAlign w:val="center"/>
          </w:tcPr>
          <w:p w14:paraId="000000F7" w14:textId="77777777" w:rsidR="009F6B4C" w:rsidRPr="00A06B37" w:rsidRDefault="00CE4B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6B3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vAlign w:val="center"/>
          </w:tcPr>
          <w:p w14:paraId="000000F8" w14:textId="77777777" w:rsidR="009F6B4C" w:rsidRPr="00A06B37" w:rsidRDefault="00CE4B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6B37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5034" w:type="dxa"/>
            <w:vAlign w:val="center"/>
          </w:tcPr>
          <w:p w14:paraId="000000F9" w14:textId="77777777" w:rsidR="009F6B4C" w:rsidRPr="00A06B37" w:rsidRDefault="00CE4B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6B37">
              <w:rPr>
                <w:b/>
                <w:sz w:val="20"/>
                <w:szCs w:val="20"/>
              </w:rPr>
              <w:t>Definicja kryterium</w:t>
            </w:r>
          </w:p>
        </w:tc>
        <w:tc>
          <w:tcPr>
            <w:tcW w:w="2804" w:type="dxa"/>
            <w:vAlign w:val="center"/>
          </w:tcPr>
          <w:p w14:paraId="000000FA" w14:textId="77777777" w:rsidR="009F6B4C" w:rsidRPr="00A06B37" w:rsidRDefault="00CE4B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6B37">
              <w:rPr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2802" w:type="dxa"/>
            <w:vAlign w:val="center"/>
          </w:tcPr>
          <w:p w14:paraId="000000FB" w14:textId="77777777" w:rsidR="009F6B4C" w:rsidRPr="00A06B37" w:rsidRDefault="00CE4B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6B37">
              <w:rPr>
                <w:b/>
                <w:sz w:val="20"/>
                <w:szCs w:val="20"/>
              </w:rPr>
              <w:t>Sposób weryfikacji</w:t>
            </w:r>
          </w:p>
        </w:tc>
      </w:tr>
      <w:tr w:rsidR="009F6B4C" w:rsidRPr="00A06B37" w14:paraId="4D2A56E5" w14:textId="77777777" w:rsidTr="00A06B37">
        <w:trPr>
          <w:trHeight w:val="416"/>
        </w:trPr>
        <w:tc>
          <w:tcPr>
            <w:tcW w:w="487" w:type="dxa"/>
            <w:vAlign w:val="center"/>
          </w:tcPr>
          <w:p w14:paraId="000000FC" w14:textId="77777777" w:rsidR="009F6B4C" w:rsidRPr="00A06B37" w:rsidRDefault="00CE4B0E">
            <w:pPr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025" w:type="dxa"/>
            <w:vAlign w:val="center"/>
          </w:tcPr>
          <w:p w14:paraId="000000FD" w14:textId="77777777" w:rsidR="009F6B4C" w:rsidRPr="00A06B37" w:rsidRDefault="00CE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A06B37">
              <w:rPr>
                <w:rFonts w:eastAsia="Calibri"/>
                <w:color w:val="000000"/>
                <w:sz w:val="20"/>
                <w:szCs w:val="20"/>
              </w:rPr>
              <w:t>Poziom i liczba innowacji</w:t>
            </w:r>
          </w:p>
        </w:tc>
        <w:tc>
          <w:tcPr>
            <w:tcW w:w="5034" w:type="dxa"/>
            <w:vAlign w:val="center"/>
          </w:tcPr>
          <w:p w14:paraId="000000FE" w14:textId="77777777" w:rsidR="009F6B4C" w:rsidRPr="00A06B37" w:rsidRDefault="00CE4B0E">
            <w:pPr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W ramach kryterium weryfikowany będzie poziom </w:t>
            </w:r>
            <w:r w:rsidRPr="00A06B37">
              <w:rPr>
                <w:rFonts w:eastAsia="Calibri"/>
                <w:sz w:val="20"/>
                <w:szCs w:val="20"/>
              </w:rPr>
              <w:br/>
              <w:t>i liczba wprowadzonych w ramach projektu innowacji produktowych i/lub procesowych.</w:t>
            </w:r>
          </w:p>
          <w:p w14:paraId="000000FF" w14:textId="77777777" w:rsidR="009F6B4C" w:rsidRPr="00A06B37" w:rsidRDefault="009F6B4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14:paraId="00000100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0 pkt. - poziom przedsiębiorstwa z dowolną liczbą</w:t>
            </w:r>
          </w:p>
          <w:p w14:paraId="00000101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1 pkt – poziom lokalny/regionalny z jedną innowacją</w:t>
            </w:r>
          </w:p>
          <w:p w14:paraId="00000102" w14:textId="43CFF60C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2 pkt. – poziom lokalny/regionalny z dwoma </w:t>
            </w:r>
            <w:r w:rsidR="00A06B37">
              <w:rPr>
                <w:rFonts w:eastAsia="Calibri"/>
                <w:sz w:val="20"/>
                <w:szCs w:val="20"/>
              </w:rPr>
              <w:br/>
            </w:r>
            <w:r w:rsidRPr="00A06B37">
              <w:rPr>
                <w:rFonts w:eastAsia="Calibri"/>
                <w:sz w:val="20"/>
                <w:szCs w:val="20"/>
              </w:rPr>
              <w:t xml:space="preserve">i więcej innowacjami </w:t>
            </w:r>
          </w:p>
          <w:p w14:paraId="00000103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3 pkt. -  poziom krajowy </w:t>
            </w:r>
            <w:r w:rsidRPr="00A06B37">
              <w:rPr>
                <w:rFonts w:eastAsia="Calibri"/>
                <w:sz w:val="20"/>
                <w:szCs w:val="20"/>
              </w:rPr>
              <w:br/>
              <w:t>z jedną innowacją</w:t>
            </w:r>
          </w:p>
          <w:p w14:paraId="00000104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4 pkt. – poziom krajowy </w:t>
            </w:r>
            <w:r w:rsidRPr="00A06B37">
              <w:rPr>
                <w:rFonts w:eastAsia="Calibri"/>
                <w:sz w:val="20"/>
                <w:szCs w:val="20"/>
              </w:rPr>
              <w:br/>
              <w:t>z dwoma i więcej innowacjami</w:t>
            </w:r>
          </w:p>
          <w:p w14:paraId="00000105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5 pkt. – poziom międzynarodowy z jedną innowacją</w:t>
            </w:r>
          </w:p>
          <w:p w14:paraId="00000106" w14:textId="692BDC9A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6 pkt. – poziom międzynarodow</w:t>
            </w:r>
            <w:r w:rsidR="00AD44D5" w:rsidRPr="00A06B37">
              <w:rPr>
                <w:rFonts w:eastAsia="Calibri"/>
                <w:sz w:val="20"/>
                <w:szCs w:val="20"/>
              </w:rPr>
              <w:t>y</w:t>
            </w:r>
            <w:r w:rsidRPr="00A06B37">
              <w:rPr>
                <w:rFonts w:eastAsia="Calibri"/>
                <w:sz w:val="20"/>
                <w:szCs w:val="20"/>
              </w:rPr>
              <w:t xml:space="preserve"> z dwoma</w:t>
            </w:r>
            <w:r w:rsidRPr="00A06B37">
              <w:rPr>
                <w:rFonts w:eastAsia="Calibri"/>
                <w:sz w:val="20"/>
                <w:szCs w:val="20"/>
              </w:rPr>
              <w:br/>
              <w:t xml:space="preserve"> i więcej innowacjami</w:t>
            </w:r>
          </w:p>
        </w:tc>
        <w:tc>
          <w:tcPr>
            <w:tcW w:w="2802" w:type="dxa"/>
            <w:vAlign w:val="center"/>
          </w:tcPr>
          <w:p w14:paraId="00000107" w14:textId="37DE8109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Na podstawie formularza wniosku i dołączonych opinii </w:t>
            </w:r>
            <w:r w:rsidR="00A06B37">
              <w:rPr>
                <w:rFonts w:eastAsia="Calibri"/>
                <w:sz w:val="20"/>
                <w:szCs w:val="20"/>
              </w:rPr>
              <w:br/>
            </w:r>
            <w:r w:rsidRPr="00A06B37">
              <w:rPr>
                <w:rFonts w:eastAsia="Calibri"/>
                <w:sz w:val="20"/>
                <w:szCs w:val="20"/>
              </w:rPr>
              <w:t>o innowacyjności</w:t>
            </w:r>
          </w:p>
        </w:tc>
      </w:tr>
      <w:tr w:rsidR="009F6B4C" w:rsidRPr="00A06B37" w14:paraId="6C547B76" w14:textId="77777777" w:rsidTr="00A06B37">
        <w:trPr>
          <w:trHeight w:val="2400"/>
        </w:trPr>
        <w:tc>
          <w:tcPr>
            <w:tcW w:w="487" w:type="dxa"/>
            <w:vAlign w:val="center"/>
          </w:tcPr>
          <w:p w14:paraId="00000108" w14:textId="77777777" w:rsidR="009F6B4C" w:rsidRPr="00A06B37" w:rsidRDefault="00CE4B0E">
            <w:pPr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025" w:type="dxa"/>
            <w:vAlign w:val="center"/>
          </w:tcPr>
          <w:p w14:paraId="00000109" w14:textId="77777777" w:rsidR="009F6B4C" w:rsidRPr="00A06B37" w:rsidRDefault="00CE4B0E">
            <w:pPr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Dotychczasowa współpraca Wnioskodawcy z ośrodkami B+R</w:t>
            </w:r>
          </w:p>
        </w:tc>
        <w:tc>
          <w:tcPr>
            <w:tcW w:w="5034" w:type="dxa"/>
            <w:vAlign w:val="center"/>
          </w:tcPr>
          <w:p w14:paraId="0000010A" w14:textId="3042618F" w:rsidR="009F6B4C" w:rsidRPr="00A06B37" w:rsidRDefault="00CE4B0E">
            <w:pPr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W ramach tego kryterium weryfikowane </w:t>
            </w:r>
            <w:r w:rsidRPr="00A06B37">
              <w:rPr>
                <w:rFonts w:eastAsia="Calibri"/>
                <w:sz w:val="20"/>
                <w:szCs w:val="20"/>
              </w:rPr>
              <w:br/>
              <w:t>jest dotychczasowy poziom współpracy wnioskodawcy z ośrodkami B+R w okresie ostatnich 5 lat.</w:t>
            </w:r>
          </w:p>
        </w:tc>
        <w:tc>
          <w:tcPr>
            <w:tcW w:w="2804" w:type="dxa"/>
            <w:vAlign w:val="center"/>
          </w:tcPr>
          <w:p w14:paraId="0000010B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0 pkt. – brak współpracy</w:t>
            </w:r>
          </w:p>
          <w:p w14:paraId="0000010C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1 pkt – doświadczenie we współpracy z ośrodkami B+R</w:t>
            </w:r>
          </w:p>
        </w:tc>
        <w:tc>
          <w:tcPr>
            <w:tcW w:w="2802" w:type="dxa"/>
            <w:vAlign w:val="center"/>
          </w:tcPr>
          <w:p w14:paraId="0000010D" w14:textId="6F15F17F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Na podstawie formularza wniosku</w:t>
            </w:r>
          </w:p>
          <w:p w14:paraId="0000010E" w14:textId="77777777" w:rsidR="009F6B4C" w:rsidRPr="00A06B37" w:rsidRDefault="009F6B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6B4C" w:rsidRPr="00A06B37" w14:paraId="001149C5" w14:textId="77777777" w:rsidTr="00A06B37">
        <w:trPr>
          <w:trHeight w:val="2776"/>
        </w:trPr>
        <w:tc>
          <w:tcPr>
            <w:tcW w:w="487" w:type="dxa"/>
            <w:vAlign w:val="center"/>
          </w:tcPr>
          <w:p w14:paraId="0000010F" w14:textId="77777777" w:rsidR="009F6B4C" w:rsidRPr="00A06B37" w:rsidRDefault="00CE4B0E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025" w:type="dxa"/>
            <w:vAlign w:val="center"/>
          </w:tcPr>
          <w:p w14:paraId="00000110" w14:textId="77777777" w:rsidR="009F6B4C" w:rsidRPr="00A06B37" w:rsidRDefault="00CE4B0E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Uzasadnienie  wydatków</w:t>
            </w:r>
          </w:p>
        </w:tc>
        <w:tc>
          <w:tcPr>
            <w:tcW w:w="5034" w:type="dxa"/>
            <w:vAlign w:val="center"/>
          </w:tcPr>
          <w:p w14:paraId="00000111" w14:textId="77777777" w:rsidR="009F6B4C" w:rsidRPr="00A06B37" w:rsidRDefault="00CE4B0E">
            <w:pPr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W ramach kryterium weryfikowany będzie sposób opisania przez Wnioskodawcę wysokości planowanych do poniesienia wydatków.</w:t>
            </w:r>
          </w:p>
        </w:tc>
        <w:tc>
          <w:tcPr>
            <w:tcW w:w="2804" w:type="dxa"/>
            <w:vAlign w:val="center"/>
          </w:tcPr>
          <w:p w14:paraId="00000112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0 pkt. – przedstawiona metodologia nie potwierdza wiarygodności wydatków</w:t>
            </w:r>
          </w:p>
          <w:p w14:paraId="00000113" w14:textId="444DC213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1 pkt. – przedstawiona metodologia w sposób precyzyjny potwierdza wiarygodnoś</w:t>
            </w:r>
            <w:r w:rsidR="00AD44D5" w:rsidRPr="00A06B37">
              <w:rPr>
                <w:rFonts w:eastAsia="Calibri"/>
                <w:sz w:val="20"/>
                <w:szCs w:val="20"/>
              </w:rPr>
              <w:t>ć</w:t>
            </w:r>
            <w:r w:rsidRPr="00A06B37">
              <w:rPr>
                <w:rFonts w:eastAsia="Calibri"/>
                <w:sz w:val="20"/>
                <w:szCs w:val="20"/>
              </w:rPr>
              <w:t xml:space="preserve"> wydatków</w:t>
            </w:r>
          </w:p>
        </w:tc>
        <w:tc>
          <w:tcPr>
            <w:tcW w:w="2802" w:type="dxa"/>
            <w:vAlign w:val="center"/>
          </w:tcPr>
          <w:p w14:paraId="00000114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Na podstawie opisów przedstawionych </w:t>
            </w:r>
            <w:r w:rsidRPr="00A06B37">
              <w:rPr>
                <w:rFonts w:eastAsia="Calibri"/>
                <w:sz w:val="20"/>
                <w:szCs w:val="20"/>
              </w:rPr>
              <w:br/>
              <w:t xml:space="preserve">w  formularzu wniosku przygotowanych w oparciu </w:t>
            </w:r>
            <w:r w:rsidRPr="00A06B37">
              <w:rPr>
                <w:rFonts w:eastAsia="Calibri"/>
                <w:sz w:val="20"/>
                <w:szCs w:val="20"/>
              </w:rPr>
              <w:br/>
              <w:t>o instrukcję wypełniania wniosku</w:t>
            </w:r>
          </w:p>
        </w:tc>
      </w:tr>
      <w:tr w:rsidR="009F6B4C" w:rsidRPr="00A06B37" w14:paraId="3247AD42" w14:textId="77777777" w:rsidTr="00A06B37">
        <w:trPr>
          <w:trHeight w:val="2776"/>
        </w:trPr>
        <w:tc>
          <w:tcPr>
            <w:tcW w:w="487" w:type="dxa"/>
            <w:vAlign w:val="center"/>
          </w:tcPr>
          <w:p w14:paraId="00000115" w14:textId="77777777" w:rsidR="009F6B4C" w:rsidRPr="00A06B37" w:rsidRDefault="00CE4B0E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025" w:type="dxa"/>
            <w:vAlign w:val="center"/>
          </w:tcPr>
          <w:p w14:paraId="00000116" w14:textId="77777777" w:rsidR="009F6B4C" w:rsidRPr="00A06B37" w:rsidRDefault="00CE4B0E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Zagrożenia realizacji projektu</w:t>
            </w:r>
          </w:p>
        </w:tc>
        <w:tc>
          <w:tcPr>
            <w:tcW w:w="5034" w:type="dxa"/>
            <w:vAlign w:val="center"/>
          </w:tcPr>
          <w:p w14:paraId="00000117" w14:textId="77777777" w:rsidR="009F6B4C" w:rsidRPr="00A06B37" w:rsidRDefault="00CE4B0E">
            <w:pPr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W ramach tego kryterium weryfikowane jest, </w:t>
            </w:r>
            <w:r w:rsidRPr="00A06B37">
              <w:rPr>
                <w:rFonts w:eastAsia="Calibri"/>
                <w:sz w:val="20"/>
                <w:szCs w:val="20"/>
              </w:rPr>
              <w:br/>
              <w:t xml:space="preserve">czy Wnioskodawca </w:t>
            </w:r>
            <w:r w:rsidRPr="00A06B37">
              <w:rPr>
                <w:sz w:val="20"/>
                <w:szCs w:val="20"/>
              </w:rPr>
              <w:t>przedstawił</w:t>
            </w:r>
            <w:r w:rsidRPr="00A06B37">
              <w:rPr>
                <w:rFonts w:eastAsia="Calibri"/>
                <w:sz w:val="20"/>
                <w:szCs w:val="20"/>
              </w:rPr>
              <w:t xml:space="preserve"> jakie mogą wystąpić </w:t>
            </w:r>
            <w:r w:rsidRPr="00A06B37">
              <w:rPr>
                <w:rFonts w:eastAsia="Calibri"/>
                <w:sz w:val="20"/>
                <w:szCs w:val="20"/>
              </w:rPr>
              <w:br/>
              <w:t>w trakcie realizacji projektu zagrożenia i czy określił sposoby ich niwelowania</w:t>
            </w:r>
          </w:p>
        </w:tc>
        <w:tc>
          <w:tcPr>
            <w:tcW w:w="2804" w:type="dxa"/>
            <w:vAlign w:val="center"/>
          </w:tcPr>
          <w:p w14:paraId="00000118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0 pkt. – brak opisu zagrożeń realizacji projektu i sposobów ich niwelowania</w:t>
            </w:r>
          </w:p>
          <w:p w14:paraId="00000119" w14:textId="4A98C005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1 pkt – przedstawiono zagrożenia, ale </w:t>
            </w:r>
            <w:r w:rsidR="00AD44D5" w:rsidRPr="00A06B37">
              <w:rPr>
                <w:rFonts w:eastAsia="Calibri"/>
                <w:sz w:val="20"/>
                <w:szCs w:val="20"/>
              </w:rPr>
              <w:t>nie określono</w:t>
            </w:r>
            <w:r w:rsidRPr="00A06B37">
              <w:rPr>
                <w:rFonts w:eastAsia="Calibri"/>
                <w:sz w:val="20"/>
                <w:szCs w:val="20"/>
              </w:rPr>
              <w:t xml:space="preserve"> sposobów ich niwelowania</w:t>
            </w:r>
          </w:p>
          <w:p w14:paraId="0000011A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>2 pkt. - przedstawiono zagrożenia i sposoby ich niwelowania</w:t>
            </w:r>
          </w:p>
        </w:tc>
        <w:tc>
          <w:tcPr>
            <w:tcW w:w="2802" w:type="dxa"/>
            <w:vAlign w:val="center"/>
          </w:tcPr>
          <w:p w14:paraId="0000011B" w14:textId="77777777" w:rsidR="009F6B4C" w:rsidRPr="00A06B37" w:rsidRDefault="00CE4B0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37">
              <w:rPr>
                <w:rFonts w:eastAsia="Calibri"/>
                <w:sz w:val="20"/>
                <w:szCs w:val="20"/>
              </w:rPr>
              <w:t xml:space="preserve">Na podstawie opisów przedstawionych </w:t>
            </w:r>
            <w:r w:rsidRPr="00A06B37">
              <w:rPr>
                <w:rFonts w:eastAsia="Calibri"/>
                <w:sz w:val="20"/>
                <w:szCs w:val="20"/>
              </w:rPr>
              <w:br/>
              <w:t>w formularzu wniosku</w:t>
            </w:r>
          </w:p>
        </w:tc>
      </w:tr>
    </w:tbl>
    <w:p w14:paraId="0000011C" w14:textId="77777777" w:rsidR="009F6B4C" w:rsidRDefault="009F6B4C">
      <w:pPr>
        <w:rPr>
          <w:color w:val="FF0000"/>
        </w:rPr>
      </w:pPr>
    </w:p>
    <w:sectPr w:rsidR="009F6B4C" w:rsidSect="001A6972">
      <w:headerReference w:type="default" r:id="rId8"/>
      <w:pgSz w:w="16838" w:h="11906" w:orient="landscape"/>
      <w:pgMar w:top="1418" w:right="1418" w:bottom="1418" w:left="1418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914" w14:textId="77777777" w:rsidR="005B50A0" w:rsidRDefault="005B50A0" w:rsidP="001A6972">
      <w:pPr>
        <w:spacing w:after="0" w:line="240" w:lineRule="auto"/>
      </w:pPr>
      <w:r>
        <w:separator/>
      </w:r>
    </w:p>
  </w:endnote>
  <w:endnote w:type="continuationSeparator" w:id="0">
    <w:p w14:paraId="79242900" w14:textId="77777777" w:rsidR="005B50A0" w:rsidRDefault="005B50A0" w:rsidP="001A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26BF" w14:textId="77777777" w:rsidR="005B50A0" w:rsidRDefault="005B50A0" w:rsidP="001A6972">
      <w:pPr>
        <w:spacing w:after="0" w:line="240" w:lineRule="auto"/>
      </w:pPr>
      <w:r>
        <w:separator/>
      </w:r>
    </w:p>
  </w:footnote>
  <w:footnote w:type="continuationSeparator" w:id="0">
    <w:p w14:paraId="576D9D93" w14:textId="77777777" w:rsidR="005B50A0" w:rsidRDefault="005B50A0" w:rsidP="001A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40D" w14:textId="380F7F0B" w:rsidR="001A6972" w:rsidRDefault="001A6972" w:rsidP="001A6972">
    <w:pPr>
      <w:pStyle w:val="Nagwek"/>
      <w:jc w:val="center"/>
    </w:pPr>
    <w:r>
      <w:rPr>
        <w:noProof/>
      </w:rPr>
      <w:drawing>
        <wp:inline distT="0" distB="0" distL="0" distR="0" wp14:anchorId="45898FE1" wp14:editId="49617E22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2CBD"/>
    <w:multiLevelType w:val="multilevel"/>
    <w:tmpl w:val="F8AEDB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64A0A"/>
    <w:multiLevelType w:val="multilevel"/>
    <w:tmpl w:val="2736C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3DC6"/>
    <w:multiLevelType w:val="multilevel"/>
    <w:tmpl w:val="1C401860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4C"/>
    <w:rsid w:val="00087227"/>
    <w:rsid w:val="000A3B52"/>
    <w:rsid w:val="001A6972"/>
    <w:rsid w:val="001F6AD8"/>
    <w:rsid w:val="003F7D81"/>
    <w:rsid w:val="004968FF"/>
    <w:rsid w:val="004C442B"/>
    <w:rsid w:val="005B50A0"/>
    <w:rsid w:val="007A3DDF"/>
    <w:rsid w:val="007D4A87"/>
    <w:rsid w:val="008F2495"/>
    <w:rsid w:val="009A7C1F"/>
    <w:rsid w:val="009F6B4C"/>
    <w:rsid w:val="00A06B37"/>
    <w:rsid w:val="00A92CA6"/>
    <w:rsid w:val="00AA6A51"/>
    <w:rsid w:val="00AD44D5"/>
    <w:rsid w:val="00B43024"/>
    <w:rsid w:val="00BA1D11"/>
    <w:rsid w:val="00CE4B0E"/>
    <w:rsid w:val="00D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45B3"/>
  <w15:docId w15:val="{041E779C-56B2-4FC9-8441-A1392C4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976"/>
    <w:rPr>
      <w:rFonts w:eastAsiaTheme="minorEastAsi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97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5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397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BB3976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3976"/>
    <w:rPr>
      <w:rFonts w:ascii="Calibri" w:eastAsiaTheme="majorEastAsia" w:hAnsi="Calibri" w:cstheme="majorBidi"/>
      <w:b/>
      <w:bCs/>
      <w:sz w:val="28"/>
      <w:u w:val="single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3976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BB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BB397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BB39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BB397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Akapit z listą1 Znak,Punkt 1.1 Znak,Kolorowa lista — akcent 11 Znak,A_wyliczenie Znak,K-P_odwolanie Znak,Akapit z listą5 Znak,maz_wyliczenie Znak,opis dzialania Znak,Wykres Znak"/>
    <w:link w:val="Akapitzlist"/>
    <w:uiPriority w:val="34"/>
    <w:qFormat/>
    <w:locked/>
    <w:rsid w:val="00BB397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3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173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35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24014"/>
    <w:pPr>
      <w:spacing w:after="0" w:line="240" w:lineRule="auto"/>
    </w:pPr>
    <w:rPr>
      <w:rFonts w:eastAsiaTheme="minorEastAsia"/>
    </w:rPr>
  </w:style>
  <w:style w:type="paragraph" w:styleId="NormalnyWeb">
    <w:name w:val="Normal (Web)"/>
    <w:basedOn w:val="Normalny"/>
    <w:uiPriority w:val="99"/>
    <w:semiHidden/>
    <w:unhideWhenUsed/>
    <w:rsid w:val="00FA3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2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22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270784"/>
    <w:pPr>
      <w:spacing w:after="0" w:line="240" w:lineRule="auto"/>
    </w:pPr>
    <w:rPr>
      <w:rFonts w:eastAsiaTheme="minorEastAsi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4c/VhdNUaVf8z4YJiC5Jt264Q==">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Wojewoda</dc:creator>
  <cp:lastModifiedBy>Mateusz Kędroń</cp:lastModifiedBy>
  <cp:revision>2</cp:revision>
  <dcterms:created xsi:type="dcterms:W3CDTF">2022-02-23T10:10:00Z</dcterms:created>
  <dcterms:modified xsi:type="dcterms:W3CDTF">2022-02-23T10:10:00Z</dcterms:modified>
</cp:coreProperties>
</file>